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C69C2C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16469">
        <w:rPr>
          <w:rFonts w:ascii="Times New Roman" w:eastAsia="Arial Unicode MS" w:hAnsi="Times New Roman" w:cs="Times New Roman"/>
          <w:b/>
          <w:kern w:val="0"/>
          <w:sz w:val="24"/>
          <w:szCs w:val="24"/>
          <w:lang w:eastAsia="lv-LV"/>
          <w14:ligatures w14:val="none"/>
        </w:rPr>
        <w:t>5</w:t>
      </w:r>
      <w:r w:rsidR="00F54860">
        <w:rPr>
          <w:rFonts w:ascii="Times New Roman" w:eastAsia="Arial Unicode MS" w:hAnsi="Times New Roman" w:cs="Times New Roman"/>
          <w:b/>
          <w:kern w:val="0"/>
          <w:sz w:val="24"/>
          <w:szCs w:val="24"/>
          <w:lang w:eastAsia="lv-LV"/>
          <w14:ligatures w14:val="none"/>
        </w:rPr>
        <w:t>1</w:t>
      </w:r>
    </w:p>
    <w:p w14:paraId="7BBD772A" w14:textId="227AA734"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9641B2">
        <w:rPr>
          <w:rFonts w:ascii="Times New Roman" w:eastAsia="Arial Unicode MS" w:hAnsi="Times New Roman" w:cs="Times New Roman"/>
          <w:kern w:val="0"/>
          <w:sz w:val="24"/>
          <w:szCs w:val="24"/>
          <w:lang w:eastAsia="lv-LV"/>
          <w14:ligatures w14:val="none"/>
        </w:rPr>
        <w:t>1</w:t>
      </w:r>
      <w:r w:rsidR="00F54860">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E67658F" w14:textId="77777777" w:rsidR="005910CD" w:rsidRDefault="005910CD" w:rsidP="005910CD">
      <w:pPr>
        <w:suppressAutoHyphens/>
        <w:spacing w:after="0" w:line="100" w:lineRule="atLeast"/>
        <w:jc w:val="both"/>
        <w:rPr>
          <w:rFonts w:ascii="Times New Roman" w:eastAsia="Times New Roman" w:hAnsi="Times New Roman" w:cs="Times New Roman"/>
          <w:b/>
          <w:kern w:val="1"/>
          <w:sz w:val="24"/>
          <w:szCs w:val="24"/>
          <w:lang w:eastAsia="ar-SA"/>
          <w14:ligatures w14:val="none"/>
        </w:rPr>
      </w:pPr>
      <w:bookmarkStart w:id="632" w:name="_Hlk225499935"/>
    </w:p>
    <w:p w14:paraId="73D5B363" w14:textId="7712BCF8" w:rsidR="00F54860" w:rsidRPr="00F54860" w:rsidRDefault="00F54860" w:rsidP="00F54860">
      <w:pPr>
        <w:spacing w:after="0" w:line="240" w:lineRule="auto"/>
        <w:contextualSpacing/>
        <w:jc w:val="both"/>
        <w:rPr>
          <w:rFonts w:ascii="Times New Roman" w:hAnsi="Times New Roman" w:cs="Times New Roman"/>
          <w:b/>
          <w:bCs/>
          <w:iCs/>
          <w:kern w:val="0"/>
          <w:sz w:val="24"/>
          <w:szCs w:val="24"/>
          <w14:ligatures w14:val="none"/>
        </w:rPr>
      </w:pPr>
      <w:r w:rsidRPr="00F54860">
        <w:rPr>
          <w:rFonts w:ascii="Times New Roman" w:hAnsi="Times New Roman" w:cs="Times New Roman"/>
          <w:b/>
          <w:bCs/>
          <w:iCs/>
          <w:kern w:val="0"/>
          <w:sz w:val="24"/>
          <w:szCs w:val="24"/>
          <w14:ligatures w14:val="none"/>
        </w:rPr>
        <w:t>Par grozījumiem Madonas novada pašvaldības domes 20.09.2022. lēmumā Nr.</w:t>
      </w:r>
      <w:r>
        <w:rPr>
          <w:rFonts w:ascii="Times New Roman" w:hAnsi="Times New Roman" w:cs="Times New Roman"/>
          <w:b/>
          <w:bCs/>
          <w:iCs/>
          <w:kern w:val="0"/>
          <w:sz w:val="24"/>
          <w:szCs w:val="24"/>
          <w14:ligatures w14:val="none"/>
        </w:rPr>
        <w:t xml:space="preserve"> </w:t>
      </w:r>
      <w:r w:rsidRPr="00F54860">
        <w:rPr>
          <w:rFonts w:ascii="Times New Roman" w:hAnsi="Times New Roman" w:cs="Times New Roman"/>
          <w:b/>
          <w:bCs/>
          <w:iCs/>
          <w:kern w:val="0"/>
          <w:sz w:val="24"/>
          <w:szCs w:val="24"/>
          <w14:ligatures w14:val="none"/>
        </w:rPr>
        <w:t>570 “Par Madonas novada teritorijas plānojuma izstrādes uzsākšanu”</w:t>
      </w:r>
    </w:p>
    <w:p w14:paraId="684FCBA2" w14:textId="77777777" w:rsidR="00F54860" w:rsidRPr="00F54860" w:rsidRDefault="00F54860" w:rsidP="00F54860">
      <w:pPr>
        <w:spacing w:after="0" w:line="240" w:lineRule="auto"/>
        <w:jc w:val="both"/>
        <w:rPr>
          <w:rFonts w:ascii="Times New Roman" w:hAnsi="Times New Roman" w:cs="Times New Roman"/>
          <w:i/>
          <w:color w:val="000000" w:themeColor="text1"/>
          <w:kern w:val="0"/>
          <w:sz w:val="24"/>
          <w:szCs w:val="24"/>
          <w14:ligatures w14:val="none"/>
        </w:rPr>
      </w:pPr>
    </w:p>
    <w:p w14:paraId="5843EAA1" w14:textId="134E2250" w:rsidR="00F54860" w:rsidRPr="00F54860" w:rsidRDefault="00F54860" w:rsidP="00F54860">
      <w:pPr>
        <w:spacing w:after="0" w:line="240" w:lineRule="auto"/>
        <w:contextualSpacing/>
        <w:jc w:val="both"/>
        <w:rPr>
          <w:rFonts w:ascii="Times New Roman" w:hAnsi="Times New Roman" w:cs="Times New Roman"/>
          <w:iCs/>
          <w:kern w:val="0"/>
          <w:sz w:val="24"/>
          <w:szCs w:val="24"/>
          <w14:ligatures w14:val="none"/>
        </w:rPr>
      </w:pPr>
      <w:r w:rsidRPr="00F54860">
        <w:rPr>
          <w:rFonts w:ascii="Times New Roman" w:hAnsi="Times New Roman" w:cs="Times New Roman"/>
          <w:iCs/>
          <w:color w:val="000000" w:themeColor="text1"/>
          <w:kern w:val="0"/>
          <w:sz w:val="24"/>
          <w:szCs w:val="24"/>
          <w14:ligatures w14:val="none"/>
        </w:rPr>
        <w:tab/>
        <w:t>Madonas novada pašvaldības dome 2022.</w:t>
      </w:r>
      <w:r w:rsidR="00997F33">
        <w:rPr>
          <w:rFonts w:ascii="Times New Roman" w:hAnsi="Times New Roman" w:cs="Times New Roman"/>
          <w:iCs/>
          <w:color w:val="000000" w:themeColor="text1"/>
          <w:kern w:val="0"/>
          <w:sz w:val="24"/>
          <w:szCs w:val="24"/>
          <w14:ligatures w14:val="none"/>
        </w:rPr>
        <w:t xml:space="preserve"> </w:t>
      </w:r>
      <w:r w:rsidRPr="00F54860">
        <w:rPr>
          <w:rFonts w:ascii="Times New Roman" w:hAnsi="Times New Roman" w:cs="Times New Roman"/>
          <w:iCs/>
          <w:color w:val="000000" w:themeColor="text1"/>
          <w:kern w:val="0"/>
          <w:sz w:val="24"/>
          <w:szCs w:val="24"/>
          <w14:ligatures w14:val="none"/>
        </w:rPr>
        <w:t>gada 20.</w:t>
      </w:r>
      <w:r w:rsidR="00997F33">
        <w:rPr>
          <w:rFonts w:ascii="Times New Roman" w:hAnsi="Times New Roman" w:cs="Times New Roman"/>
          <w:iCs/>
          <w:color w:val="000000" w:themeColor="text1"/>
          <w:kern w:val="0"/>
          <w:sz w:val="24"/>
          <w:szCs w:val="24"/>
          <w14:ligatures w14:val="none"/>
        </w:rPr>
        <w:t xml:space="preserve"> </w:t>
      </w:r>
      <w:r w:rsidRPr="00F54860">
        <w:rPr>
          <w:rFonts w:ascii="Times New Roman" w:hAnsi="Times New Roman" w:cs="Times New Roman"/>
          <w:iCs/>
          <w:color w:val="000000" w:themeColor="text1"/>
          <w:kern w:val="0"/>
          <w:sz w:val="24"/>
          <w:szCs w:val="24"/>
          <w14:ligatures w14:val="none"/>
        </w:rPr>
        <w:t>septembrī ir pieņēmusi lēmumu Nr.</w:t>
      </w:r>
      <w:r w:rsidR="00997F33">
        <w:rPr>
          <w:rFonts w:ascii="Times New Roman" w:hAnsi="Times New Roman" w:cs="Times New Roman"/>
          <w:iCs/>
          <w:color w:val="000000" w:themeColor="text1"/>
          <w:kern w:val="0"/>
          <w:sz w:val="24"/>
          <w:szCs w:val="24"/>
          <w14:ligatures w14:val="none"/>
        </w:rPr>
        <w:t> </w:t>
      </w:r>
      <w:r w:rsidRPr="00F54860">
        <w:rPr>
          <w:rFonts w:ascii="Times New Roman" w:hAnsi="Times New Roman" w:cs="Times New Roman"/>
          <w:iCs/>
          <w:color w:val="000000" w:themeColor="text1"/>
          <w:kern w:val="0"/>
          <w:sz w:val="24"/>
          <w:szCs w:val="24"/>
          <w14:ligatures w14:val="none"/>
        </w:rPr>
        <w:t xml:space="preserve">570 </w:t>
      </w:r>
      <w:r w:rsidRPr="00F54860">
        <w:rPr>
          <w:rFonts w:ascii="Times New Roman" w:hAnsi="Times New Roman" w:cs="Times New Roman"/>
          <w:iCs/>
          <w:kern w:val="0"/>
          <w:sz w:val="24"/>
          <w:szCs w:val="24"/>
          <w14:ligatures w14:val="none"/>
        </w:rPr>
        <w:t xml:space="preserve">“Par Madonas novada teritorijas plānojuma izstrādes uzsākšanu”, ar kuru cita starpā ir nolemts apstiprināt par Teritorijas plānojuma izstrādes vadītāju Madonas novada Centrālās administrācijas Nekustamā īpašuma pārvaldības un teritorijas plānošanas nodaļas vadītāju Ramonu Vucāni. </w:t>
      </w:r>
    </w:p>
    <w:p w14:paraId="7104AA72" w14:textId="77777777" w:rsidR="00997F33" w:rsidRDefault="00F54860" w:rsidP="00997F33">
      <w:pPr>
        <w:spacing w:after="0" w:line="240" w:lineRule="auto"/>
        <w:contextualSpacing/>
        <w:jc w:val="both"/>
        <w:rPr>
          <w:rFonts w:ascii="Times New Roman" w:hAnsi="Times New Roman" w:cs="Times New Roman"/>
          <w:iCs/>
          <w:kern w:val="0"/>
          <w:sz w:val="24"/>
          <w:szCs w:val="24"/>
          <w14:ligatures w14:val="none"/>
        </w:rPr>
      </w:pPr>
      <w:r w:rsidRPr="00F54860">
        <w:rPr>
          <w:rFonts w:ascii="Times New Roman" w:hAnsi="Times New Roman" w:cs="Times New Roman"/>
          <w:iCs/>
          <w:kern w:val="0"/>
          <w:sz w:val="24"/>
          <w:szCs w:val="24"/>
          <w14:ligatures w14:val="none"/>
        </w:rPr>
        <w:tab/>
        <w:t xml:space="preserve">Ņemot vērā to, ka ar Ramonu Vucāni ir izbeigtas darba tiesiskās attiecības, ir nepieciešams apstiprināt jaunu Teritorijas plānojuma izstrādes vadītāju. </w:t>
      </w:r>
    </w:p>
    <w:p w14:paraId="0FF772DC" w14:textId="6A238DD2" w:rsidR="00997F33" w:rsidRPr="00997F33" w:rsidRDefault="00F54860" w:rsidP="00997F33">
      <w:pPr>
        <w:spacing w:after="0" w:line="240" w:lineRule="auto"/>
        <w:ind w:firstLine="720"/>
        <w:contextualSpacing/>
        <w:jc w:val="both"/>
        <w:rPr>
          <w:rFonts w:ascii="Times New Roman" w:hAnsi="Times New Roman" w:cs="Times New Roman"/>
          <w:iCs/>
          <w:kern w:val="0"/>
          <w:sz w:val="24"/>
          <w:szCs w:val="24"/>
          <w14:ligatures w14:val="none"/>
        </w:rPr>
      </w:pPr>
      <w:r w:rsidRPr="00F54860">
        <w:rPr>
          <w:rFonts w:ascii="Times New Roman" w:eastAsia="Calibri" w:hAnsi="Times New Roman" w:cs="Times New Roman"/>
          <w:kern w:val="0"/>
          <w:sz w:val="24"/>
          <w:szCs w:val="24"/>
          <w14:ligatures w14:val="none"/>
        </w:rPr>
        <w:t>Noklausījusies sniegto informāciju,</w:t>
      </w:r>
      <w:r w:rsidR="00997F33">
        <w:rPr>
          <w:rFonts w:ascii="Times New Roman" w:eastAsia="Calibri" w:hAnsi="Times New Roman" w:cs="Times New Roman"/>
          <w:kern w:val="0"/>
          <w:sz w:val="24"/>
          <w:szCs w:val="24"/>
          <w14:ligatures w14:val="none"/>
        </w:rPr>
        <w:t xml:space="preserve"> </w:t>
      </w:r>
      <w:r w:rsidRPr="00F54860">
        <w:rPr>
          <w:rFonts w:ascii="Times New Roman" w:eastAsia="Calibri" w:hAnsi="Times New Roman" w:cs="Times New Roman"/>
          <w:kern w:val="0"/>
          <w:sz w:val="24"/>
          <w:szCs w:val="24"/>
          <w:shd w:val="clear" w:color="auto" w:fill="FFFFFF"/>
          <w14:ligatures w14:val="none"/>
        </w:rPr>
        <w:t>ņemot vērā 15.04.2026. Attīstības komitejas atzinumu,</w:t>
      </w:r>
      <w:r w:rsidRPr="00F54860">
        <w:rPr>
          <w:rFonts w:ascii="Calibri" w:eastAsia="Calibri" w:hAnsi="Calibri" w:cs="Times New Roman"/>
          <w:kern w:val="0"/>
          <w:szCs w:val="20"/>
          <w:shd w:val="clear" w:color="auto" w:fill="FFFFFF"/>
          <w14:ligatures w14:val="none"/>
        </w:rPr>
        <w:t xml:space="preserve"> </w:t>
      </w:r>
      <w:r w:rsidR="00997F33" w:rsidRPr="00715260">
        <w:rPr>
          <w:rFonts w:ascii="Times New Roman" w:hAnsi="Times New Roman" w:cs="Times New Roman"/>
          <w:b/>
          <w:sz w:val="24"/>
          <w:szCs w:val="24"/>
        </w:rPr>
        <w:t>atklāti balsojot: PAR – 1</w:t>
      </w:r>
      <w:r w:rsidR="00997F33">
        <w:rPr>
          <w:rFonts w:ascii="Times New Roman" w:hAnsi="Times New Roman" w:cs="Times New Roman"/>
          <w:b/>
          <w:sz w:val="24"/>
          <w:szCs w:val="24"/>
        </w:rPr>
        <w:t>3</w:t>
      </w:r>
      <w:r w:rsidR="00997F33" w:rsidRPr="00715260">
        <w:rPr>
          <w:rFonts w:ascii="Times New Roman" w:hAnsi="Times New Roman" w:cs="Times New Roman"/>
          <w:b/>
          <w:sz w:val="24"/>
          <w:szCs w:val="24"/>
        </w:rPr>
        <w:t xml:space="preserve"> </w:t>
      </w:r>
      <w:r w:rsidR="00997F33" w:rsidRPr="00715260">
        <w:rPr>
          <w:rFonts w:ascii="Times New Roman" w:hAnsi="Times New Roman" w:cs="Times New Roman"/>
          <w:sz w:val="24"/>
          <w:szCs w:val="24"/>
        </w:rPr>
        <w:t>(</w:t>
      </w:r>
      <w:r w:rsidR="00997F33"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997F33" w:rsidRPr="00715260">
        <w:rPr>
          <w:rFonts w:ascii="Times New Roman" w:hAnsi="Times New Roman" w:cs="Times New Roman"/>
          <w:bCs/>
          <w:sz w:val="24"/>
          <w:szCs w:val="24"/>
        </w:rPr>
        <w:t>)</w:t>
      </w:r>
      <w:r w:rsidR="00997F33" w:rsidRPr="00715260">
        <w:rPr>
          <w:rFonts w:ascii="Times New Roman" w:hAnsi="Times New Roman" w:cs="Times New Roman"/>
          <w:sz w:val="24"/>
          <w:szCs w:val="24"/>
        </w:rPr>
        <w:t xml:space="preserve">, </w:t>
      </w:r>
      <w:r w:rsidR="00997F33" w:rsidRPr="00715260">
        <w:rPr>
          <w:rFonts w:ascii="Times New Roman" w:hAnsi="Times New Roman" w:cs="Times New Roman"/>
          <w:b/>
          <w:sz w:val="24"/>
          <w:szCs w:val="24"/>
        </w:rPr>
        <w:t xml:space="preserve">PRET </w:t>
      </w:r>
      <w:r w:rsidR="00997F33" w:rsidRPr="00715260">
        <w:rPr>
          <w:rFonts w:ascii="Times New Roman" w:hAnsi="Times New Roman" w:cs="Times New Roman"/>
          <w:b/>
          <w:bCs/>
          <w:sz w:val="24"/>
          <w:szCs w:val="24"/>
        </w:rPr>
        <w:t>– NAV</w:t>
      </w:r>
      <w:r w:rsidR="00997F33" w:rsidRPr="00715260">
        <w:rPr>
          <w:rFonts w:ascii="Times New Roman" w:hAnsi="Times New Roman" w:cs="Times New Roman"/>
          <w:b/>
          <w:sz w:val="24"/>
          <w:szCs w:val="24"/>
        </w:rPr>
        <w:t>, ATTURAS – NAV,</w:t>
      </w:r>
      <w:r w:rsidR="00997F33" w:rsidRPr="00715260">
        <w:rPr>
          <w:rFonts w:ascii="Times New Roman" w:hAnsi="Times New Roman" w:cs="Times New Roman"/>
          <w:sz w:val="24"/>
          <w:szCs w:val="24"/>
        </w:rPr>
        <w:t xml:space="preserve"> Madonas novada pašvaldības dome </w:t>
      </w:r>
      <w:r w:rsidR="00997F33" w:rsidRPr="00715260">
        <w:rPr>
          <w:rFonts w:ascii="Times New Roman" w:hAnsi="Times New Roman" w:cs="Times New Roman"/>
          <w:b/>
          <w:sz w:val="24"/>
          <w:szCs w:val="24"/>
        </w:rPr>
        <w:t>NOLEMJ:</w:t>
      </w:r>
      <w:r w:rsidR="00997F33" w:rsidRPr="00715260">
        <w:rPr>
          <w:rFonts w:ascii="Times New Roman" w:eastAsia="Calibri" w:hAnsi="Times New Roman" w:cs="Times New Roman"/>
          <w:b/>
          <w:sz w:val="24"/>
          <w:szCs w:val="24"/>
          <w:lang w:eastAsia="hi-IN" w:bidi="hi-IN"/>
        </w:rPr>
        <w:t xml:space="preserve">     </w:t>
      </w:r>
    </w:p>
    <w:p w14:paraId="22AB9FAA" w14:textId="08494002" w:rsidR="00F54860" w:rsidRPr="00F54860" w:rsidRDefault="00F54860" w:rsidP="00F54860">
      <w:pPr>
        <w:spacing w:after="0" w:line="240" w:lineRule="auto"/>
        <w:contextualSpacing/>
        <w:jc w:val="both"/>
        <w:rPr>
          <w:rFonts w:ascii="Times New Roman" w:hAnsi="Times New Roman" w:cs="Times New Roman"/>
          <w:bCs/>
          <w:kern w:val="0"/>
          <w:sz w:val="24"/>
          <w:szCs w:val="24"/>
          <w:lang w:eastAsia="lo-LA" w:bidi="lo-LA"/>
          <w14:ligatures w14:val="none"/>
        </w:rPr>
      </w:pPr>
    </w:p>
    <w:p w14:paraId="321DEFF3" w14:textId="5B0BCC9A" w:rsidR="00F54860" w:rsidRPr="00F54860" w:rsidRDefault="00F54860" w:rsidP="00997F33">
      <w:pPr>
        <w:numPr>
          <w:ilvl w:val="0"/>
          <w:numId w:val="37"/>
        </w:numPr>
        <w:spacing w:after="0" w:line="240" w:lineRule="auto"/>
        <w:ind w:right="-1" w:hanging="578"/>
        <w:contextualSpacing/>
        <w:jc w:val="both"/>
        <w:rPr>
          <w:rFonts w:ascii="Times New Roman" w:hAnsi="Times New Roman" w:cs="Times New Roman"/>
          <w:bCs/>
          <w:iCs/>
          <w:kern w:val="0"/>
          <w:sz w:val="24"/>
          <w:szCs w:val="24"/>
          <w14:ligatures w14:val="none"/>
        </w:rPr>
      </w:pPr>
      <w:r w:rsidRPr="00F54860">
        <w:rPr>
          <w:rFonts w:ascii="Times New Roman" w:hAnsi="Times New Roman" w:cs="Times New Roman"/>
          <w:bCs/>
          <w:kern w:val="0"/>
          <w:sz w:val="24"/>
          <w:szCs w:val="24"/>
          <w14:ligatures w14:val="none"/>
        </w:rPr>
        <w:t xml:space="preserve">Grozīt </w:t>
      </w:r>
      <w:r w:rsidRPr="00F54860">
        <w:rPr>
          <w:rFonts w:ascii="Times New Roman" w:hAnsi="Times New Roman" w:cs="Times New Roman"/>
          <w:bCs/>
          <w:iCs/>
          <w:kern w:val="0"/>
          <w:sz w:val="24"/>
          <w:szCs w:val="24"/>
          <w14:ligatures w14:val="none"/>
        </w:rPr>
        <w:t>20.09.2022. lēmuma Nr.</w:t>
      </w:r>
      <w:r w:rsidR="00997F33">
        <w:rPr>
          <w:rFonts w:ascii="Times New Roman" w:hAnsi="Times New Roman" w:cs="Times New Roman"/>
          <w:bCs/>
          <w:iCs/>
          <w:kern w:val="0"/>
          <w:sz w:val="24"/>
          <w:szCs w:val="24"/>
          <w14:ligatures w14:val="none"/>
        </w:rPr>
        <w:t xml:space="preserve"> </w:t>
      </w:r>
      <w:r w:rsidRPr="00F54860">
        <w:rPr>
          <w:rFonts w:ascii="Times New Roman" w:hAnsi="Times New Roman" w:cs="Times New Roman"/>
          <w:bCs/>
          <w:iCs/>
          <w:kern w:val="0"/>
          <w:sz w:val="24"/>
          <w:szCs w:val="24"/>
          <w14:ligatures w14:val="none"/>
        </w:rPr>
        <w:t>570 “Par Madonas novada teritorijas plānojuma izstrādes uzsākšanu” 3.</w:t>
      </w:r>
      <w:r>
        <w:rPr>
          <w:rFonts w:ascii="Times New Roman" w:hAnsi="Times New Roman" w:cs="Times New Roman"/>
          <w:bCs/>
          <w:iCs/>
          <w:kern w:val="0"/>
          <w:sz w:val="24"/>
          <w:szCs w:val="24"/>
          <w14:ligatures w14:val="none"/>
        </w:rPr>
        <w:t xml:space="preserve"> </w:t>
      </w:r>
      <w:r w:rsidRPr="00F54860">
        <w:rPr>
          <w:rFonts w:ascii="Times New Roman" w:hAnsi="Times New Roman" w:cs="Times New Roman"/>
          <w:bCs/>
          <w:iCs/>
          <w:kern w:val="0"/>
          <w:sz w:val="24"/>
          <w:szCs w:val="24"/>
          <w14:ligatures w14:val="none"/>
        </w:rPr>
        <w:t xml:space="preserve">punktu, izsakot to šādā redakcijā: </w:t>
      </w:r>
    </w:p>
    <w:p w14:paraId="418B1ADD" w14:textId="77777777" w:rsidR="00F54860" w:rsidRPr="00F54860" w:rsidRDefault="00F54860" w:rsidP="00997F33">
      <w:pPr>
        <w:spacing w:after="0" w:line="240" w:lineRule="auto"/>
        <w:ind w:left="720" w:hanging="11"/>
        <w:contextualSpacing/>
        <w:jc w:val="both"/>
        <w:rPr>
          <w:rFonts w:ascii="Times New Roman" w:hAnsi="Times New Roman" w:cs="Times New Roman"/>
          <w:bCs/>
          <w:iCs/>
          <w:kern w:val="0"/>
          <w:sz w:val="24"/>
          <w:szCs w:val="24"/>
          <w14:ligatures w14:val="none"/>
        </w:rPr>
      </w:pPr>
      <w:r w:rsidRPr="00F54860">
        <w:rPr>
          <w:rFonts w:ascii="Times New Roman" w:hAnsi="Times New Roman" w:cs="Times New Roman"/>
          <w:bCs/>
          <w:iCs/>
          <w:kern w:val="0"/>
          <w:sz w:val="24"/>
          <w:szCs w:val="24"/>
          <w14:ligatures w14:val="none"/>
        </w:rPr>
        <w:t>“3. Apstiprināt par Teritorijas plānojuma izstrādes vadītāju Madonas novada pašvaldības domes Attīstības komitejas vadītāju Aigaru Šķēlu.”</w:t>
      </w:r>
    </w:p>
    <w:p w14:paraId="1092651B" w14:textId="77777777" w:rsidR="00F54860" w:rsidRPr="00F54860" w:rsidRDefault="00F54860" w:rsidP="00997F33">
      <w:pPr>
        <w:tabs>
          <w:tab w:val="left" w:pos="284"/>
        </w:tabs>
        <w:spacing w:after="0" w:line="264" w:lineRule="auto"/>
        <w:ind w:left="720" w:hanging="578"/>
        <w:contextualSpacing/>
        <w:jc w:val="both"/>
        <w:rPr>
          <w:rFonts w:ascii="Times New Roman" w:hAnsi="Times New Roman" w:cs="Times New Roman"/>
          <w:kern w:val="0"/>
          <w:sz w:val="24"/>
          <w:szCs w:val="24"/>
          <w14:ligatures w14:val="none"/>
        </w:rPr>
      </w:pPr>
    </w:p>
    <w:p w14:paraId="5B3D87F6" w14:textId="77777777" w:rsidR="00F54860" w:rsidRPr="00F54860" w:rsidRDefault="00F54860" w:rsidP="00997F33">
      <w:pPr>
        <w:numPr>
          <w:ilvl w:val="0"/>
          <w:numId w:val="37"/>
        </w:numPr>
        <w:tabs>
          <w:tab w:val="left" w:pos="284"/>
        </w:tabs>
        <w:spacing w:after="0" w:line="264" w:lineRule="auto"/>
        <w:ind w:right="-567" w:hanging="578"/>
        <w:contextualSpacing/>
        <w:jc w:val="both"/>
        <w:rPr>
          <w:rFonts w:ascii="Times New Roman" w:hAnsi="Times New Roman" w:cs="Times New Roman"/>
          <w:kern w:val="0"/>
          <w:sz w:val="24"/>
          <w:szCs w:val="24"/>
          <w14:ligatures w14:val="none"/>
        </w:rPr>
      </w:pPr>
      <w:r w:rsidRPr="00F54860">
        <w:rPr>
          <w:rFonts w:ascii="Times New Roman" w:hAnsi="Times New Roman" w:cs="Times New Roman"/>
          <w:kern w:val="0"/>
          <w:sz w:val="24"/>
          <w:szCs w:val="24"/>
          <w14:ligatures w14:val="none"/>
        </w:rPr>
        <w:t xml:space="preserve">Lēmums stājas spēkā ar tā pieņemšanas brīdi. </w:t>
      </w:r>
    </w:p>
    <w:p w14:paraId="6295C953" w14:textId="77777777" w:rsidR="00F54860" w:rsidRDefault="00F54860" w:rsidP="00F54860">
      <w:pPr>
        <w:tabs>
          <w:tab w:val="left" w:pos="284"/>
        </w:tabs>
        <w:spacing w:after="0" w:line="264" w:lineRule="auto"/>
        <w:ind w:left="720"/>
        <w:contextualSpacing/>
        <w:jc w:val="both"/>
        <w:rPr>
          <w:rFonts w:ascii="Times New Roman" w:hAnsi="Times New Roman" w:cs="Times New Roman"/>
          <w:kern w:val="0"/>
          <w:sz w:val="24"/>
          <w:szCs w:val="24"/>
          <w14:ligatures w14:val="none"/>
        </w:rPr>
      </w:pPr>
    </w:p>
    <w:p w14:paraId="369D23C4" w14:textId="77777777" w:rsidR="00202C24" w:rsidRPr="00F54860" w:rsidRDefault="00202C24" w:rsidP="00F54860">
      <w:pPr>
        <w:tabs>
          <w:tab w:val="left" w:pos="284"/>
        </w:tabs>
        <w:spacing w:after="0" w:line="264" w:lineRule="auto"/>
        <w:ind w:left="720"/>
        <w:contextualSpacing/>
        <w:jc w:val="both"/>
        <w:rPr>
          <w:rFonts w:ascii="Times New Roman" w:hAnsi="Times New Roman" w:cs="Times New Roman"/>
          <w:kern w:val="0"/>
          <w:sz w:val="24"/>
          <w:szCs w:val="24"/>
          <w14:ligatures w14:val="none"/>
        </w:rPr>
      </w:pPr>
    </w:p>
    <w:p w14:paraId="5D2F58B6" w14:textId="77777777" w:rsidR="00347C43" w:rsidRPr="00BC7092" w:rsidRDefault="00347C43" w:rsidP="00202C24">
      <w:pPr>
        <w:spacing w:after="0" w:line="240" w:lineRule="auto"/>
        <w:jc w:val="both"/>
        <w:rPr>
          <w:rFonts w:ascii="Times New Roman" w:hAnsi="Times New Roman" w:cs="Times New Roman"/>
          <w:kern w:val="0"/>
          <w:sz w:val="24"/>
          <w:szCs w:val="24"/>
          <w14:ligatures w14:val="none"/>
        </w:rPr>
      </w:pPr>
    </w:p>
    <w:bookmarkEnd w:id="632"/>
    <w:p w14:paraId="519A1E53" w14:textId="77777777" w:rsidR="00202C24" w:rsidRPr="006A05CA" w:rsidRDefault="00202C24" w:rsidP="00202C24">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208A3FCE" w14:textId="77777777" w:rsidR="00202C24" w:rsidRPr="006A05CA" w:rsidRDefault="00202C24" w:rsidP="00202C24">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3A2DEC5" w14:textId="77777777" w:rsidR="00F54860" w:rsidRPr="00F54860" w:rsidRDefault="00F54860" w:rsidP="00202C24">
      <w:pPr>
        <w:spacing w:after="0" w:line="240" w:lineRule="auto"/>
        <w:ind w:right="-567"/>
        <w:rPr>
          <w:kern w:val="0"/>
          <w14:ligatures w14:val="none"/>
        </w:rPr>
      </w:pPr>
      <w:r w:rsidRPr="00F54860">
        <w:rPr>
          <w:rFonts w:ascii="Times New Roman" w:hAnsi="Times New Roman" w:cs="Times New Roman"/>
          <w:bCs/>
          <w:i/>
          <w:kern w:val="0"/>
          <w:sz w:val="24"/>
          <w:szCs w:val="24"/>
          <w14:ligatures w14:val="none"/>
        </w:rPr>
        <w:t>Zāle 26486811</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C62F" w14:textId="77777777" w:rsidR="00192036" w:rsidRPr="00CA050C" w:rsidRDefault="00192036">
      <w:pPr>
        <w:spacing w:after="0" w:line="240" w:lineRule="auto"/>
      </w:pPr>
      <w:r w:rsidRPr="00CA050C">
        <w:separator/>
      </w:r>
    </w:p>
  </w:endnote>
  <w:endnote w:type="continuationSeparator" w:id="0">
    <w:p w14:paraId="0B397FE2" w14:textId="77777777" w:rsidR="00192036" w:rsidRPr="00CA050C" w:rsidRDefault="0019203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377D" w14:textId="77777777" w:rsidR="00192036" w:rsidRPr="00CA050C" w:rsidRDefault="00192036">
      <w:pPr>
        <w:spacing w:after="0" w:line="240" w:lineRule="auto"/>
      </w:pPr>
      <w:r w:rsidRPr="00CA050C">
        <w:separator/>
      </w:r>
    </w:p>
  </w:footnote>
  <w:footnote w:type="continuationSeparator" w:id="0">
    <w:p w14:paraId="2CEA5ABC" w14:textId="77777777" w:rsidR="00192036" w:rsidRPr="00CA050C" w:rsidRDefault="0019203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3"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2"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4"/>
  </w:num>
  <w:num w:numId="2" w16cid:durableId="66153647">
    <w:abstractNumId w:val="16"/>
  </w:num>
  <w:num w:numId="3" w16cid:durableId="1236891424">
    <w:abstractNumId w:val="28"/>
  </w:num>
  <w:num w:numId="4" w16cid:durableId="1500148458">
    <w:abstractNumId w:val="22"/>
  </w:num>
  <w:num w:numId="5" w16cid:durableId="683164410">
    <w:abstractNumId w:val="14"/>
  </w:num>
  <w:num w:numId="6" w16cid:durableId="720640513">
    <w:abstractNumId w:val="34"/>
  </w:num>
  <w:num w:numId="7" w16cid:durableId="351346715">
    <w:abstractNumId w:val="24"/>
  </w:num>
  <w:num w:numId="8" w16cid:durableId="261380432">
    <w:abstractNumId w:val="36"/>
  </w:num>
  <w:num w:numId="9" w16cid:durableId="1170215837">
    <w:abstractNumId w:val="8"/>
  </w:num>
  <w:num w:numId="10" w16cid:durableId="10693817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0"/>
  </w:num>
  <w:num w:numId="13" w16cid:durableId="1532722903">
    <w:abstractNumId w:val="23"/>
  </w:num>
  <w:num w:numId="14" w16cid:durableId="483202902">
    <w:abstractNumId w:val="2"/>
  </w:num>
  <w:num w:numId="15" w16cid:durableId="344671567">
    <w:abstractNumId w:val="30"/>
  </w:num>
  <w:num w:numId="16" w16cid:durableId="1168983919">
    <w:abstractNumId w:val="5"/>
  </w:num>
  <w:num w:numId="17" w16cid:durableId="511578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6"/>
  </w:num>
  <w:num w:numId="19" w16cid:durableId="1972205853">
    <w:abstractNumId w:val="25"/>
  </w:num>
  <w:num w:numId="20" w16cid:durableId="237791946">
    <w:abstractNumId w:val="7"/>
  </w:num>
  <w:num w:numId="21" w16cid:durableId="1180509324">
    <w:abstractNumId w:val="17"/>
  </w:num>
  <w:num w:numId="22" w16cid:durableId="1692535787">
    <w:abstractNumId w:val="20"/>
  </w:num>
  <w:num w:numId="23" w16cid:durableId="1990552348">
    <w:abstractNumId w:val="1"/>
  </w:num>
  <w:num w:numId="24" w16cid:durableId="1504928565">
    <w:abstractNumId w:val="11"/>
  </w:num>
  <w:num w:numId="25" w16cid:durableId="1971015172">
    <w:abstractNumId w:val="6"/>
  </w:num>
  <w:num w:numId="26" w16cid:durableId="972293248">
    <w:abstractNumId w:val="27"/>
  </w:num>
  <w:num w:numId="27" w16cid:durableId="932400529">
    <w:abstractNumId w:val="32"/>
  </w:num>
  <w:num w:numId="28" w16cid:durableId="2102334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19"/>
  </w:num>
  <w:num w:numId="30" w16cid:durableId="1792742639">
    <w:abstractNumId w:val="18"/>
  </w:num>
  <w:num w:numId="31" w16cid:durableId="1680963760">
    <w:abstractNumId w:val="12"/>
  </w:num>
  <w:num w:numId="32" w16cid:durableId="706760523">
    <w:abstractNumId w:val="3"/>
  </w:num>
  <w:num w:numId="33" w16cid:durableId="1387875295">
    <w:abstractNumId w:val="29"/>
  </w:num>
  <w:num w:numId="34" w16cid:durableId="2105607728">
    <w:abstractNumId w:val="15"/>
  </w:num>
  <w:num w:numId="35" w16cid:durableId="577911297">
    <w:abstractNumId w:val="35"/>
  </w:num>
  <w:num w:numId="36" w16cid:durableId="12957196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2036"/>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302"/>
    <w:rsid w:val="001F0BF9"/>
    <w:rsid w:val="001F1582"/>
    <w:rsid w:val="001F1F40"/>
    <w:rsid w:val="001F374C"/>
    <w:rsid w:val="001F4518"/>
    <w:rsid w:val="001F6285"/>
    <w:rsid w:val="001F79D7"/>
    <w:rsid w:val="001F7B86"/>
    <w:rsid w:val="00202A8F"/>
    <w:rsid w:val="00202C24"/>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2F72"/>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97F33"/>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1</Pages>
  <Words>1246</Words>
  <Characters>711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835</cp:revision>
  <dcterms:created xsi:type="dcterms:W3CDTF">2024-09-06T08:06:00Z</dcterms:created>
  <dcterms:modified xsi:type="dcterms:W3CDTF">2026-04-30T11:42:00Z</dcterms:modified>
</cp:coreProperties>
</file>